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Biophilic Design: Die Natur mit LEONARDO ins Zuhause holen</w:t>
      </w:r>
    </w:p>
    <w:p w:rsidR="00000000" w:rsidDel="00000000" w:rsidP="00000000" w:rsidRDefault="00000000" w:rsidRPr="00000000" w14:paraId="00000002">
      <w:pPr>
        <w:spacing w:after="240" w:before="240" w:lineRule="auto"/>
        <w:rPr/>
      </w:pPr>
      <w:r w:rsidDel="00000000" w:rsidR="00000000" w:rsidRPr="00000000">
        <w:rPr>
          <w:rtl w:val="0"/>
        </w:rPr>
        <w:t xml:space="preserve">Der Wunsch nach einem Zuhause, das Ruhe vermittelt und eine Verbindung zur Natur schafft, prägt aktuelle Einrichtungstrends. Unter dem Begriff Biophilic Design entstehen Wohnkonzepte, die von der Umwelt inspirierte Materialien, Formen und Strukturen in den Mittelpunkt stellen. Mit ausgewählten Wohnaccessoires greift LEONARDO diesen Ansatz auf und schafft Gestaltungselemente, die Authentizität und zeitlose Ästhetik miteinander verbinden.</w:t>
      </w:r>
    </w:p>
    <w:p w:rsidR="00000000" w:rsidDel="00000000" w:rsidP="00000000" w:rsidRDefault="00000000" w:rsidRPr="00000000" w14:paraId="00000003">
      <w:pPr>
        <w:spacing w:after="240" w:before="240" w:lineRule="auto"/>
        <w:rPr/>
      </w:pPr>
      <w:r w:rsidDel="00000000" w:rsidR="00000000" w:rsidRPr="00000000">
        <w:rPr>
          <w:rtl w:val="0"/>
        </w:rPr>
        <w:t xml:space="preserve">Zu den Neuheiten des Jahres zählt die Kollektion TROGOLO. Die Vasen aus Keramik überzeugen durch ihre natürliche Oberflächenstruktur und eine zurückhaltende Formensprache. Erdtöne wie Taupe sowie klassisches Weiß betonen die organische Anmutung der Serie und lassen Blumen, Gräser oder Zweige besonders wirkungsvoll zur Geltung kommen. Mit ihrer ruhigen Ausstrahlung fügen sich die Objekte elegant in unterschiedliche Wohnwelten ein und greifen die Farbpalette von Erde, Stein und Sand auf.</w:t>
      </w:r>
    </w:p>
    <w:p w:rsidR="00000000" w:rsidDel="00000000" w:rsidP="00000000" w:rsidRDefault="00000000" w:rsidRPr="00000000" w14:paraId="00000004">
      <w:pPr>
        <w:spacing w:after="240" w:before="240" w:lineRule="auto"/>
        <w:rPr/>
      </w:pPr>
      <w:r w:rsidDel="00000000" w:rsidR="00000000" w:rsidRPr="00000000">
        <w:rPr>
          <w:rtl w:val="0"/>
        </w:rPr>
        <w:t xml:space="preserve">Auch die Kollektionen TERRA und AUTENTICO setzen auf Materialien mit biophilem Charakter und handwerkliche Gestaltung. Bei TERRA treffen handgefertigte Glasobjekte auf warme Holzsockel, die den dekorativen Charakter der Windlichter und Schalen unterstreichen. AUTENTICO interpretiert dieses Zusammenspiel auf moderne Weise. Die fest eingeblasene Glasvase wird von einem präzise gearbeiteten Holzrahmen umschlossen und verbindet Transparenz mit wohnlicher Wärme. Beide Serien zeigen, wie Holz und Glas gemeinsam eine wohnliche und zugleich hochwertige Wirkung entfalten können.</w:t>
      </w:r>
    </w:p>
    <w:p w:rsidR="00000000" w:rsidDel="00000000" w:rsidP="00000000" w:rsidRDefault="00000000" w:rsidRPr="00000000" w14:paraId="00000005">
      <w:pPr>
        <w:spacing w:after="240" w:before="240" w:lineRule="auto"/>
        <w:rPr/>
      </w:pPr>
      <w:r w:rsidDel="00000000" w:rsidR="00000000" w:rsidRPr="00000000">
        <w:rPr>
          <w:rtl w:val="0"/>
        </w:rPr>
        <w:t xml:space="preserve">VERDI übersetzt den Trend in eine ausdrucksstarke, dynamische Gestaltung. Die mundgeblasenen Vasen zeichnen sich durch ihre geriffelte Oberfläche und ihre pirouettenartige Formgebung aus. Das Licht wird von den feinen Strukturen aufgenommen und erzeugt wechselnde Reflexionen, die an die Bewegungen von Wasser oder Wind erinnern. Inszeniert mit Blumensträußen oder Zweigen entsteht mit den Vasen ein feines Zusammenspiel aus Leichtigkeit und Handwerkskunst. </w:t>
      </w:r>
    </w:p>
    <w:p w:rsidR="00000000" w:rsidDel="00000000" w:rsidP="00000000" w:rsidRDefault="00000000" w:rsidRPr="00000000" w14:paraId="00000006">
      <w:pPr>
        <w:spacing w:after="240" w:before="240" w:lineRule="auto"/>
        <w:rPr/>
      </w:pPr>
      <w:r w:rsidDel="00000000" w:rsidR="00000000" w:rsidRPr="00000000">
        <w:rPr>
          <w:rtl w:val="0"/>
        </w:rPr>
        <w:t xml:space="preserve">Mit Kollektionen wie TROGOLO, TERRA, AUTENTICO und VERDI zeigt LEONARDO, wie sich die Prinzipien des Biophilic Designs in moderne Wohnräume übersetzen lassen. Naturnahe Materialien, organische Formen und eine zurückhaltende Ästhetik schaffen ein Zuhause, das Geborgenheit vermittelt und Wohnräume mit einer harmonischen, zeitlosen Gestaltung bereichert. </w:t>
      </w:r>
    </w:p>
    <w:p w:rsidR="00000000" w:rsidDel="00000000" w:rsidP="00000000" w:rsidRDefault="00000000" w:rsidRPr="00000000" w14:paraId="0000000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